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E5" w:rsidRDefault="002D7A04">
      <w:r>
        <w:rPr>
          <w:noProof/>
          <w:lang w:val="en-US"/>
        </w:rPr>
        <w:drawing>
          <wp:inline distT="0" distB="0" distL="0" distR="0">
            <wp:extent cx="1521653" cy="198164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653" cy="1981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-527</wp:posOffset>
                </wp:positionV>
                <wp:extent cx="5205742" cy="2027976"/>
                <wp:effectExtent l="0" t="0" r="1397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742" cy="2027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20FC6" w:rsidRPr="00CE0B27" w:rsidRDefault="002D7A04" w:rsidP="00420FC6">
                            <w:pPr>
                              <w:pStyle w:val="Heading1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0B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SHALINI R NAIR</w:t>
                            </w:r>
                          </w:p>
                          <w:p w:rsidR="00420FC6" w:rsidRPr="00420FC6" w:rsidRDefault="002D7A04" w:rsidP="00420F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FC6">
                              <w:rPr>
                                <w:sz w:val="24"/>
                                <w:szCs w:val="24"/>
                              </w:rPr>
                              <w:t xml:space="preserve">Assistant Professor, </w:t>
                            </w:r>
                          </w:p>
                          <w:p w:rsidR="002D7A04" w:rsidRDefault="002D7A04" w:rsidP="00420F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FC6">
                              <w:rPr>
                                <w:sz w:val="24"/>
                                <w:szCs w:val="24"/>
                              </w:rPr>
                              <w:t xml:space="preserve">Hindustan Institute of Technology and Science </w:t>
                            </w:r>
                          </w:p>
                          <w:bookmarkStart w:id="0" w:name="_GoBack"/>
                          <w:bookmarkEnd w:id="0"/>
                          <w:p w:rsidR="002D7A04" w:rsidRDefault="002D7A04" w:rsidP="00420F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HYPERLINK "mailto:shalinir</w:instrText>
                            </w:r>
                            <w:r w:rsidRPr="004E712E">
                              <w:rPr>
                                <w:sz w:val="24"/>
                                <w:szCs w:val="24"/>
                              </w:rPr>
                              <w:instrText>n@hindustanuniv.ac.in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344DD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shalinirn@hindustanuniv.ac.in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20FC6" w:rsidRPr="00420FC6" w:rsidRDefault="002D7A04" w:rsidP="00420F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0FC6" w:rsidRPr="00420FC6" w:rsidRDefault="002D7A04" w:rsidP="00420FC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FC6">
                              <w:rPr>
                                <w:sz w:val="24"/>
                                <w:szCs w:val="24"/>
                              </w:rPr>
                              <w:t xml:space="preserve">Total experience (in years) as on 20-Nov-20: </w:t>
                            </w:r>
                            <w:r w:rsidRPr="00420F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 Years and 6 months</w:t>
                            </w:r>
                          </w:p>
                          <w:p w:rsidR="00420FC6" w:rsidRDefault="002D7A04" w:rsidP="00420FC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420FC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420FC6">
                              <w:rPr>
                                <w:sz w:val="24"/>
                              </w:rPr>
                              <w:t xml:space="preserve">Specialization: </w:t>
                            </w:r>
                            <w:r w:rsidRPr="00420FC6">
                              <w:rPr>
                                <w:b/>
                                <w:bCs/>
                                <w:sz w:val="24"/>
                              </w:rPr>
                              <w:t>Computer Aided Structural Engineering</w:t>
                            </w:r>
                            <w:r w:rsidRPr="00420FC6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CE0B27" w:rsidRPr="00CE0B27" w:rsidRDefault="002D7A04" w:rsidP="00CE0B27">
                            <w:pPr>
                              <w:spacing w:line="240" w:lineRule="auto"/>
                              <w:ind w:left="1440" w:hanging="144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0B27">
                              <w:rPr>
                                <w:sz w:val="24"/>
                                <w:szCs w:val="24"/>
                              </w:rPr>
                              <w:t xml:space="preserve">Research area: </w:t>
                            </w:r>
                            <w:r w:rsidRPr="00CE0B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Bluff body Aerodynamics/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Tall Structures</w:t>
                            </w:r>
                            <w:r w:rsidRPr="00CE0B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Static and Dynamic Analysis of RC Structures, Analysis and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CE0B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esign of Structural Members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NDT of structures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.3pt;margin-top:-.05pt;width:409.9pt;height:15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" fillcolor="white [3212]" strokecolor="white [3212]" strokeweight=".5pt">
                <v:textbox>
                  <w:txbxContent>
                    <w:p w:rsidR="00420FC6" w:rsidRPr="00CE0B27" w:rsidRDefault="002D7A04" w:rsidP="00420FC6">
                      <w:pPr>
                        <w:pStyle w:val="Heading1"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E0B27">
                        <w:rPr>
                          <w:b/>
                          <w:bCs/>
                          <w:sz w:val="28"/>
                          <w:szCs w:val="28"/>
                        </w:rPr>
                        <w:t>SHALINI R NAIR</w:t>
                      </w:r>
                    </w:p>
                    <w:p w:rsidR="00420FC6" w:rsidRPr="00420FC6" w:rsidRDefault="002D7A04" w:rsidP="00420F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20FC6">
                        <w:rPr>
                          <w:sz w:val="24"/>
                          <w:szCs w:val="24"/>
                        </w:rPr>
                        <w:t xml:space="preserve">Assistant Professor, </w:t>
                      </w:r>
                    </w:p>
                    <w:p w:rsidR="002D7A04" w:rsidRDefault="002D7A04" w:rsidP="00420F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20FC6">
                        <w:rPr>
                          <w:sz w:val="24"/>
                          <w:szCs w:val="24"/>
                        </w:rPr>
                        <w:t xml:space="preserve">Hindustan Institute of Technology and Science </w:t>
                      </w:r>
                    </w:p>
                    <w:bookmarkStart w:id="1" w:name="_GoBack"/>
                    <w:bookmarkEnd w:id="1"/>
                    <w:p w:rsidR="002D7A04" w:rsidRDefault="002D7A04" w:rsidP="00420F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HYPERLINK "mailto:shalinir</w:instrText>
                      </w:r>
                      <w:r w:rsidRPr="004E712E">
                        <w:rPr>
                          <w:sz w:val="24"/>
                          <w:szCs w:val="24"/>
                        </w:rPr>
                        <w:instrText>n@hindustanuniv.ac.in</w:instrText>
                      </w:r>
                      <w:r>
                        <w:rPr>
                          <w:sz w:val="24"/>
                          <w:szCs w:val="24"/>
                        </w:rPr>
                        <w:instrText xml:space="preserve">"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8344DD">
                        <w:rPr>
                          <w:rStyle w:val="Hyperlink"/>
                          <w:sz w:val="24"/>
                          <w:szCs w:val="24"/>
                        </w:rPr>
                        <w:t>shalinirn@hindustanuniv.ac.in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20FC6" w:rsidRPr="00420FC6" w:rsidRDefault="002D7A04" w:rsidP="00420F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20FC6" w:rsidRPr="00420FC6" w:rsidRDefault="002D7A04" w:rsidP="00420FC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20FC6">
                        <w:rPr>
                          <w:sz w:val="24"/>
                          <w:szCs w:val="24"/>
                        </w:rPr>
                        <w:t xml:space="preserve">Total experience (in years) as on 20-Nov-20: </w:t>
                      </w:r>
                      <w:r w:rsidRPr="00420FC6">
                        <w:rPr>
                          <w:b/>
                          <w:bCs/>
                          <w:sz w:val="24"/>
                          <w:szCs w:val="24"/>
                        </w:rPr>
                        <w:t>4 Years and 6 months</w:t>
                      </w:r>
                    </w:p>
                    <w:p w:rsidR="00420FC6" w:rsidRDefault="002D7A04" w:rsidP="00420FC6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420FC6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420FC6">
                        <w:rPr>
                          <w:sz w:val="24"/>
                        </w:rPr>
                        <w:t xml:space="preserve">Specialization: </w:t>
                      </w:r>
                      <w:r w:rsidRPr="00420FC6">
                        <w:rPr>
                          <w:b/>
                          <w:bCs/>
                          <w:sz w:val="24"/>
                        </w:rPr>
                        <w:t>Computer Aided Structural Engineering</w:t>
                      </w:r>
                      <w:r w:rsidRPr="00420FC6">
                        <w:rPr>
                          <w:sz w:val="24"/>
                        </w:rPr>
                        <w:t xml:space="preserve">  </w:t>
                      </w:r>
                    </w:p>
                    <w:p w:rsidR="00CE0B27" w:rsidRPr="00CE0B27" w:rsidRDefault="002D7A04" w:rsidP="00CE0B27">
                      <w:pPr>
                        <w:spacing w:line="240" w:lineRule="auto"/>
                        <w:ind w:left="1440" w:hanging="144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0B27">
                        <w:rPr>
                          <w:sz w:val="24"/>
                          <w:szCs w:val="24"/>
                        </w:rPr>
                        <w:t xml:space="preserve">Research area: </w:t>
                      </w:r>
                      <w:r w:rsidRPr="00CE0B27">
                        <w:rPr>
                          <w:b/>
                          <w:bCs/>
                          <w:sz w:val="24"/>
                          <w:szCs w:val="24"/>
                        </w:rPr>
                        <w:t>Bluff body Aerodynamics/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Tall Structures</w:t>
                      </w:r>
                      <w:r w:rsidRPr="00CE0B27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Static and Dynamic Analysis of RC Structures, Analysis and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CE0B27">
                        <w:rPr>
                          <w:b/>
                          <w:bCs/>
                          <w:sz w:val="24"/>
                          <w:szCs w:val="24"/>
                        </w:rPr>
                        <w:t>esign of Structural Members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NDT of structures</w:t>
                      </w:r>
                    </w:p>
                  </w:txbxContent>
                </v:textbox>
              </v:shape>
            </w:pict>
          </mc:Fallback>
        </mc:AlternateContent>
      </w:r>
    </w:p>
    <w:p w:rsidR="008C72E5" w:rsidRDefault="002D7A04">
      <w:pPr>
        <w:pStyle w:val="Heading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PROFILE</w:t>
      </w:r>
    </w:p>
    <w:p w:rsidR="008C72E5" w:rsidRDefault="008C72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240" w:lineRule="auto"/>
        <w:ind w:left="820"/>
        <w:rPr>
          <w:color w:val="000000"/>
          <w:sz w:val="2"/>
          <w:szCs w:val="2"/>
        </w:rPr>
      </w:pPr>
    </w:p>
    <w:p w:rsidR="008C72E5" w:rsidRDefault="002D7A04">
      <w:pPr>
        <w:tabs>
          <w:tab w:val="left" w:pos="709"/>
        </w:tabs>
        <w:spacing w:after="0" w:line="276" w:lineRule="auto"/>
        <w:ind w:left="1985" w:right="-988" w:hanging="1985"/>
        <w:rPr>
          <w:sz w:val="24"/>
          <w:szCs w:val="24"/>
        </w:rPr>
      </w:pPr>
      <w:r>
        <w:rPr>
          <w:b/>
          <w:sz w:val="24"/>
          <w:szCs w:val="24"/>
        </w:rPr>
        <w:t>Teaching Expertise:</w:t>
      </w:r>
      <w:r>
        <w:rPr>
          <w:sz w:val="24"/>
          <w:szCs w:val="24"/>
        </w:rPr>
        <w:t xml:space="preserve"> Intelligent Buildings</w:t>
      </w:r>
      <w:proofErr w:type="gramStart"/>
      <w:r>
        <w:rPr>
          <w:sz w:val="24"/>
          <w:szCs w:val="24"/>
        </w:rPr>
        <w:t>,  Building</w:t>
      </w:r>
      <w:proofErr w:type="gramEnd"/>
      <w:r>
        <w:rPr>
          <w:sz w:val="24"/>
          <w:szCs w:val="24"/>
        </w:rPr>
        <w:t xml:space="preserve"> Automation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Strength of Materials ,Structural Analysis, Engineering Mechanics</w:t>
      </w:r>
    </w:p>
    <w:p w:rsidR="008C72E5" w:rsidRDefault="002D7A04">
      <w:pPr>
        <w:pStyle w:val="Heading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PUBLICATION</w:t>
      </w:r>
    </w:p>
    <w:p w:rsidR="008C72E5" w:rsidRDefault="002D7A04">
      <w:pPr>
        <w:tabs>
          <w:tab w:val="left" w:pos="709"/>
        </w:tabs>
        <w:spacing w:after="0" w:line="276" w:lineRule="auto"/>
        <w:ind w:left="1985" w:right="-988" w:hanging="1985"/>
        <w:jc w:val="both"/>
        <w:rPr>
          <w:sz w:val="24"/>
          <w:szCs w:val="24"/>
        </w:rPr>
      </w:pPr>
      <w:r>
        <w:rPr>
          <w:b/>
          <w:sz w:val="24"/>
          <w:szCs w:val="24"/>
        </w:rPr>
        <w:t>Journal Publication</w:t>
      </w:r>
      <w:r>
        <w:rPr>
          <w:sz w:val="24"/>
          <w:szCs w:val="24"/>
        </w:rPr>
        <w:t xml:space="preserve">: Response of Tall Structures Subjected to Constant and Varying Wind </w:t>
      </w:r>
      <w:proofErr w:type="gramStart"/>
      <w:r>
        <w:rPr>
          <w:sz w:val="24"/>
          <w:szCs w:val="24"/>
        </w:rPr>
        <w:t>Velocity  has</w:t>
      </w:r>
      <w:proofErr w:type="gramEnd"/>
      <w:r>
        <w:rPr>
          <w:sz w:val="24"/>
          <w:szCs w:val="24"/>
        </w:rPr>
        <w:t xml:space="preserve"> been accepted for publication in International Journal of Civil Engineering and Technology (IJCIET), Volume 10, Issue 12, (December 2019)</w:t>
      </w:r>
    </w:p>
    <w:p w:rsidR="008C72E5" w:rsidRDefault="002D7A04">
      <w:pPr>
        <w:tabs>
          <w:tab w:val="left" w:pos="709"/>
        </w:tabs>
        <w:spacing w:after="0" w:line="276" w:lineRule="auto"/>
        <w:ind w:left="1985" w:right="-988" w:hanging="19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Application Of Autonomous Robots </w:t>
      </w:r>
      <w:r>
        <w:rPr>
          <w:sz w:val="24"/>
          <w:szCs w:val="24"/>
        </w:rPr>
        <w:t>For Health Monitoring Of Structures: A Review, International Journal of Mechanical and Production Engineering Research and Development, Vol</w:t>
      </w:r>
      <w:proofErr w:type="gramStart"/>
      <w:r>
        <w:rPr>
          <w:sz w:val="24"/>
          <w:szCs w:val="24"/>
        </w:rPr>
        <w:t>:8</w:t>
      </w:r>
      <w:proofErr w:type="gramEnd"/>
      <w:r>
        <w:rPr>
          <w:sz w:val="24"/>
          <w:szCs w:val="24"/>
        </w:rPr>
        <w:t>(6) pp 69-74 ,2018.</w:t>
      </w:r>
    </w:p>
    <w:p w:rsidR="008C72E5" w:rsidRDefault="002D7A04">
      <w:pPr>
        <w:tabs>
          <w:tab w:val="left" w:pos="709"/>
        </w:tabs>
        <w:spacing w:after="0" w:line="276" w:lineRule="auto"/>
        <w:ind w:left="1985" w:right="-988" w:hanging="19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 solution to enhance the efficiency of CFD analysis results for real time usage, Internatio</w:t>
      </w:r>
      <w:r>
        <w:rPr>
          <w:sz w:val="24"/>
          <w:szCs w:val="24"/>
        </w:rPr>
        <w:t>nal Journal of Civil Engineering and Technology (IJCIET) Volume 9, Issue 4, April 2018, pp. 1237–1245, Article ID: IJCIET_09_04_138"</w:t>
      </w:r>
    </w:p>
    <w:p w:rsidR="008C72E5" w:rsidRDefault="002D7A04">
      <w:pPr>
        <w:tabs>
          <w:tab w:val="left" w:pos="709"/>
        </w:tabs>
        <w:spacing w:after="0" w:line="276" w:lineRule="auto"/>
        <w:ind w:left="1985" w:right="-988" w:hanging="19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Experimental validation of a new prototype for bridge to resist aerodynamic forces”, International Journal of Civil Engin</w:t>
      </w:r>
      <w:r>
        <w:rPr>
          <w:sz w:val="24"/>
          <w:szCs w:val="24"/>
        </w:rPr>
        <w:t xml:space="preserve">eering and Technology (IJCIET) Volume 9, Issue 4, April 2018, pp. 1237–1245, Article ID: IJCIET_09_04_138,2018. </w:t>
      </w:r>
    </w:p>
    <w:p w:rsidR="008C72E5" w:rsidRDefault="002D7A04">
      <w:pPr>
        <w:tabs>
          <w:tab w:val="left" w:pos="709"/>
        </w:tabs>
        <w:spacing w:after="0" w:line="276" w:lineRule="auto"/>
        <w:ind w:left="1985" w:right="-988" w:hanging="19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“Nature’s Gift: Study on Biologically Inspired Scenario for Construction Industry”, IOSR Journal of Mechanical and Civil Engineering (IOSR-J</w:t>
      </w:r>
      <w:r>
        <w:rPr>
          <w:sz w:val="24"/>
          <w:szCs w:val="24"/>
        </w:rPr>
        <w:t>MCE) e-ISSN: 2278 1684</w:t>
      </w:r>
      <w:proofErr w:type="gramStart"/>
      <w:r>
        <w:rPr>
          <w:sz w:val="24"/>
          <w:szCs w:val="24"/>
        </w:rPr>
        <w:t>,p</w:t>
      </w:r>
      <w:proofErr w:type="gramEnd"/>
      <w:r>
        <w:rPr>
          <w:sz w:val="24"/>
          <w:szCs w:val="24"/>
        </w:rPr>
        <w:t>-ISSN: 2320-334X, Volume 13, Issue 3, Ver. I (May- Jun. 2016)</w:t>
      </w:r>
    </w:p>
    <w:p w:rsidR="008C72E5" w:rsidRDefault="002D7A04">
      <w:pPr>
        <w:tabs>
          <w:tab w:val="left" w:pos="709"/>
        </w:tabs>
        <w:spacing w:after="0" w:line="276" w:lineRule="auto"/>
        <w:ind w:left="1985" w:right="-988" w:hanging="19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"Study and Comparison of Aerodynamic Forces on an Aircraft and Suspension Bridge”, IOSR Journal of Engineering (IOSRJEN) www.iosrjen.org ISSN (e): 2250 3021, ISSN (p):</w:t>
      </w:r>
      <w:r>
        <w:rPr>
          <w:sz w:val="24"/>
          <w:szCs w:val="24"/>
        </w:rPr>
        <w:t xml:space="preserve"> 2278-8719 Vol. 04, Issue 04 (April. 2014), </w:t>
      </w:r>
      <w:proofErr w:type="gramStart"/>
      <w:r>
        <w:rPr>
          <w:sz w:val="24"/>
          <w:szCs w:val="24"/>
        </w:rPr>
        <w:t>|</w:t>
      </w:r>
      <w:proofErr w:type="gramEnd"/>
      <w:r>
        <w:rPr>
          <w:sz w:val="24"/>
          <w:szCs w:val="24"/>
        </w:rPr>
        <w:t>|V5|| PP 43-46"</w:t>
      </w:r>
    </w:p>
    <w:p w:rsidR="008C72E5" w:rsidRDefault="002D7A04">
      <w:pPr>
        <w:tabs>
          <w:tab w:val="left" w:pos="709"/>
        </w:tabs>
        <w:spacing w:after="0" w:line="276" w:lineRule="auto"/>
        <w:ind w:left="1985" w:right="-988" w:hanging="19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Conference Publication: </w:t>
      </w:r>
      <w:r>
        <w:rPr>
          <w:sz w:val="24"/>
          <w:szCs w:val="24"/>
        </w:rPr>
        <w:t>A Comparative Study of Aerodynamic Coefficients on Tall Structures using Experimental Studies with International Codes and Standards.</w:t>
      </w:r>
      <w:r>
        <w:rPr>
          <w:sz w:val="24"/>
          <w:szCs w:val="24"/>
        </w:rPr>
        <w:tab/>
        <w:t>International conference on 'Material</w:t>
      </w:r>
      <w:r>
        <w:rPr>
          <w:sz w:val="24"/>
          <w:szCs w:val="24"/>
        </w:rPr>
        <w:t>s, Mechanics and Structures’,-July_2020, NIT Calicut.</w:t>
      </w:r>
    </w:p>
    <w:p w:rsidR="008C72E5" w:rsidRDefault="002D7A04">
      <w:pPr>
        <w:tabs>
          <w:tab w:val="left" w:pos="709"/>
        </w:tabs>
        <w:spacing w:after="0" w:line="276" w:lineRule="auto"/>
        <w:ind w:left="1985" w:right="-988" w:hanging="19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of Autonomous Robots for Health Monitoring of Structures: A Review (December 2018).</w:t>
      </w:r>
      <w:r>
        <w:t xml:space="preserve"> </w:t>
      </w:r>
      <w:r>
        <w:rPr>
          <w:sz w:val="24"/>
          <w:szCs w:val="24"/>
        </w:rPr>
        <w:t>International Conference on Robotics, Automation and Non-destructive Evaluation (RANE 2018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>HITS, Chenn</w:t>
      </w:r>
      <w:r>
        <w:rPr>
          <w:sz w:val="24"/>
          <w:szCs w:val="24"/>
        </w:rPr>
        <w:t>ai.</w:t>
      </w:r>
    </w:p>
    <w:p w:rsidR="008C72E5" w:rsidRDefault="002D7A04">
      <w:pPr>
        <w:tabs>
          <w:tab w:val="left" w:pos="709"/>
        </w:tabs>
        <w:spacing w:after="0" w:line="276" w:lineRule="auto"/>
        <w:ind w:left="1985" w:right="-988" w:hanging="19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solution to enhance the efficiency of CFD analysis results for real time usage.</w:t>
      </w:r>
      <w:r>
        <w:t xml:space="preserve"> </w:t>
      </w:r>
      <w:proofErr w:type="gramStart"/>
      <w:r>
        <w:rPr>
          <w:sz w:val="24"/>
          <w:szCs w:val="24"/>
        </w:rPr>
        <w:t>International Conference on Mathematical Modelling and Scientific Computing.</w:t>
      </w:r>
      <w:proofErr w:type="gramEnd"/>
      <w:r>
        <w:rPr>
          <w:sz w:val="24"/>
          <w:szCs w:val="24"/>
        </w:rPr>
        <w:t xml:space="preserve"> (ICMMSC 2018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>IIT, Indore.</w:t>
      </w:r>
    </w:p>
    <w:p w:rsidR="008C72E5" w:rsidRDefault="002D7A04">
      <w:pPr>
        <w:tabs>
          <w:tab w:val="left" w:pos="709"/>
        </w:tabs>
        <w:spacing w:after="0" w:line="276" w:lineRule="auto"/>
        <w:ind w:left="1985" w:right="-988" w:hanging="19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Initial Health monitoring of RCC Bridge using non-destructive</w:t>
      </w:r>
      <w:r>
        <w:rPr>
          <w:sz w:val="24"/>
          <w:szCs w:val="24"/>
        </w:rPr>
        <w:t xml:space="preserve"> testing.</w:t>
      </w:r>
      <w:proofErr w:type="gramEnd"/>
      <w:r>
        <w:t xml:space="preserve"> </w:t>
      </w:r>
      <w:r>
        <w:rPr>
          <w:sz w:val="24"/>
          <w:szCs w:val="24"/>
        </w:rPr>
        <w:t xml:space="preserve">International conference on sustainable environment &amp; energy (ICSEE 2016), </w:t>
      </w:r>
      <w:proofErr w:type="spellStart"/>
      <w:r>
        <w:rPr>
          <w:sz w:val="24"/>
          <w:szCs w:val="24"/>
        </w:rPr>
        <w:t>HITS</w:t>
      </w:r>
      <w:proofErr w:type="gramStart"/>
      <w:r>
        <w:rPr>
          <w:sz w:val="24"/>
          <w:szCs w:val="24"/>
        </w:rPr>
        <w:t>,Chennai</w:t>
      </w:r>
      <w:proofErr w:type="spellEnd"/>
      <w:proofErr w:type="gramEnd"/>
      <w:r>
        <w:rPr>
          <w:sz w:val="24"/>
          <w:szCs w:val="24"/>
        </w:rPr>
        <w:t>.</w:t>
      </w:r>
    </w:p>
    <w:p w:rsidR="008C72E5" w:rsidRDefault="002D7A04">
      <w:pPr>
        <w:pStyle w:val="Heading1"/>
        <w:spacing w:after="0"/>
        <w:rPr>
          <w:b/>
          <w:smallCaps w:val="0"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PATENT </w:t>
      </w:r>
      <w:proofErr w:type="gramStart"/>
      <w:r>
        <w:rPr>
          <w:b/>
          <w:sz w:val="28"/>
          <w:szCs w:val="28"/>
        </w:rPr>
        <w:t>DETAILS :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smallCaps w:val="0"/>
          <w:color w:val="000000"/>
          <w:sz w:val="24"/>
          <w:szCs w:val="24"/>
        </w:rPr>
        <w:t>Aerodynamic Database:   Published on 11.05.2018</w:t>
      </w:r>
    </w:p>
    <w:sectPr w:rsidR="008C72E5">
      <w:pgSz w:w="12240" w:h="15840"/>
      <w:pgMar w:top="284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72E5"/>
    <w:rsid w:val="002D7A04"/>
    <w:rsid w:val="008C72E5"/>
    <w:rsid w:val="00D7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240" w:lineRule="auto"/>
      <w:outlineLvl w:val="0"/>
    </w:pPr>
    <w:rPr>
      <w:smallCaps/>
      <w:color w:val="2F5496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240" w:lineRule="auto"/>
      <w:outlineLvl w:val="0"/>
    </w:pPr>
    <w:rPr>
      <w:smallCaps/>
      <w:color w:val="2F5496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Parvati</cp:lastModifiedBy>
  <cp:revision>3</cp:revision>
  <dcterms:created xsi:type="dcterms:W3CDTF">2020-11-21T09:00:00Z</dcterms:created>
  <dcterms:modified xsi:type="dcterms:W3CDTF">2020-11-21T10:13:00Z</dcterms:modified>
</cp:coreProperties>
</file>